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708" w:rsidRPr="009713BA" w:rsidRDefault="00462022" w:rsidP="00777708">
      <w:pPr>
        <w:tabs>
          <w:tab w:val="left" w:pos="4680"/>
          <w:tab w:val="left" w:pos="5640"/>
        </w:tabs>
        <w:jc w:val="center"/>
        <w:rPr>
          <w:rFonts w:ascii="Arial Narrow" w:hAnsi="Arial Narrow"/>
          <w:b/>
          <w:sz w:val="28"/>
          <w:szCs w:val="16"/>
        </w:rPr>
      </w:pPr>
      <w:r w:rsidRPr="009713BA">
        <w:rPr>
          <w:rFonts w:ascii="Arial Narrow" w:hAnsi="Arial Narrow"/>
          <w:b/>
          <w:sz w:val="28"/>
          <w:szCs w:val="16"/>
        </w:rPr>
        <w:t>Köztemető területén új útszakaszok építése</w:t>
      </w:r>
    </w:p>
    <w:p w:rsidR="00F00083" w:rsidRPr="009713BA" w:rsidRDefault="00F00083" w:rsidP="00F00083">
      <w:pPr>
        <w:tabs>
          <w:tab w:val="left" w:pos="709"/>
        </w:tabs>
        <w:jc w:val="both"/>
        <w:rPr>
          <w:rFonts w:ascii="Arial Narrow" w:hAnsi="Arial Narrow"/>
        </w:rPr>
      </w:pPr>
    </w:p>
    <w:p w:rsidR="00F00083" w:rsidRPr="009713BA" w:rsidRDefault="00F00083" w:rsidP="00F00083">
      <w:pPr>
        <w:tabs>
          <w:tab w:val="left" w:pos="709"/>
        </w:tabs>
        <w:jc w:val="both"/>
        <w:rPr>
          <w:rFonts w:ascii="Arial Narrow" w:hAnsi="Arial Narrow"/>
        </w:rPr>
      </w:pPr>
    </w:p>
    <w:p w:rsidR="009713BA" w:rsidRDefault="009713BA" w:rsidP="009713BA">
      <w:pPr>
        <w:ind w:left="57" w:right="57"/>
        <w:jc w:val="both"/>
        <w:rPr>
          <w:rFonts w:ascii="Arial Narrow" w:eastAsia="Calibri" w:hAnsi="Arial Narrow"/>
          <w:u w:val="single"/>
        </w:rPr>
      </w:pPr>
      <w:r w:rsidRPr="009713BA">
        <w:rPr>
          <w:rFonts w:ascii="Arial Narrow" w:eastAsia="Calibri" w:hAnsi="Arial Narrow"/>
          <w:u w:val="single"/>
        </w:rPr>
        <w:t>Térkő járda készítése</w:t>
      </w:r>
      <w:r>
        <w:rPr>
          <w:rFonts w:ascii="Arial Narrow" w:eastAsia="Calibri" w:hAnsi="Arial Narrow"/>
          <w:u w:val="single"/>
        </w:rPr>
        <w:t>:</w:t>
      </w:r>
    </w:p>
    <w:p w:rsidR="009713BA" w:rsidRPr="009713BA" w:rsidRDefault="009713BA" w:rsidP="009713BA">
      <w:pPr>
        <w:ind w:left="57" w:right="57"/>
        <w:jc w:val="both"/>
        <w:rPr>
          <w:rFonts w:ascii="Arial Narrow" w:eastAsia="Calibri" w:hAnsi="Arial Narrow"/>
          <w:u w:val="single"/>
        </w:rPr>
      </w:pPr>
    </w:p>
    <w:p w:rsidR="009713BA" w:rsidRPr="009713BA" w:rsidRDefault="009713BA" w:rsidP="009713BA">
      <w:pPr>
        <w:ind w:left="57" w:right="57"/>
        <w:jc w:val="both"/>
        <w:rPr>
          <w:rFonts w:ascii="Arial Narrow" w:eastAsia="Calibri" w:hAnsi="Arial Narrow"/>
        </w:rPr>
      </w:pPr>
      <w:r w:rsidRPr="009713BA">
        <w:rPr>
          <w:rFonts w:ascii="Arial Narrow" w:eastAsia="Calibri" w:hAnsi="Arial Narrow"/>
        </w:rPr>
        <w:t>A Református temető bejáratától a Kápolna útig terjedő útszakaszra térkő burkolat készítése 106 m hosszban 1,5 m szélességben, azaz 159 m</w:t>
      </w:r>
      <w:r w:rsidRPr="009713BA">
        <w:rPr>
          <w:rFonts w:ascii="Arial Narrow" w:eastAsia="Calibri" w:hAnsi="Arial Narrow"/>
          <w:vertAlign w:val="superscript"/>
        </w:rPr>
        <w:t>2</w:t>
      </w:r>
      <w:r w:rsidRPr="009713BA">
        <w:rPr>
          <w:rFonts w:ascii="Arial Narrow" w:eastAsia="Calibri" w:hAnsi="Arial Narrow"/>
        </w:rPr>
        <w:t xml:space="preserve"> felületen, szórt útalappal, 20x10x6 cm-es szürke térkőből, továbbá szürke színű szegéllyel 215 m hosszúságban.</w:t>
      </w:r>
    </w:p>
    <w:p w:rsidR="009713BA" w:rsidRPr="009713BA" w:rsidRDefault="009713BA" w:rsidP="009713BA">
      <w:pPr>
        <w:ind w:left="57" w:right="57"/>
        <w:jc w:val="both"/>
        <w:rPr>
          <w:rFonts w:ascii="Arial Narrow" w:eastAsia="Calibri" w:hAnsi="Arial Narrow"/>
        </w:rPr>
      </w:pPr>
    </w:p>
    <w:p w:rsidR="009713BA" w:rsidRDefault="009713BA" w:rsidP="009713BA">
      <w:pPr>
        <w:ind w:left="57" w:right="57"/>
        <w:jc w:val="both"/>
        <w:rPr>
          <w:rFonts w:ascii="Arial Narrow" w:eastAsia="Calibri" w:hAnsi="Arial Narrow"/>
          <w:u w:val="single"/>
        </w:rPr>
      </w:pPr>
      <w:r w:rsidRPr="009713BA">
        <w:rPr>
          <w:rFonts w:ascii="Arial Narrow" w:eastAsia="Calibri" w:hAnsi="Arial Narrow"/>
          <w:u w:val="single"/>
        </w:rPr>
        <w:t>Aszfaltos út építése</w:t>
      </w:r>
      <w:r>
        <w:rPr>
          <w:rFonts w:ascii="Arial Narrow" w:eastAsia="Calibri" w:hAnsi="Arial Narrow"/>
          <w:u w:val="single"/>
        </w:rPr>
        <w:t>:</w:t>
      </w:r>
    </w:p>
    <w:p w:rsidR="009713BA" w:rsidRPr="009713BA" w:rsidRDefault="009713BA" w:rsidP="009713BA">
      <w:pPr>
        <w:ind w:left="57" w:right="57"/>
        <w:jc w:val="both"/>
        <w:rPr>
          <w:rFonts w:ascii="Arial Narrow" w:eastAsia="Calibri" w:hAnsi="Arial Narrow"/>
          <w:u w:val="single"/>
        </w:rPr>
      </w:pPr>
      <w:bookmarkStart w:id="0" w:name="_GoBack"/>
      <w:bookmarkEnd w:id="0"/>
    </w:p>
    <w:p w:rsidR="009713BA" w:rsidRPr="009713BA" w:rsidRDefault="009713BA" w:rsidP="009713BA">
      <w:pPr>
        <w:ind w:left="57" w:right="57"/>
        <w:jc w:val="both"/>
        <w:rPr>
          <w:rFonts w:ascii="Arial Narrow" w:hAnsi="Arial Narrow"/>
        </w:rPr>
      </w:pPr>
      <w:r w:rsidRPr="009713BA">
        <w:rPr>
          <w:rFonts w:ascii="Arial Narrow" w:eastAsia="Calibri" w:hAnsi="Arial Narrow"/>
        </w:rPr>
        <w:t>Középső főút folytatása a Baross utcai kapuig 85 m és a kapu előtt 5 m hosszban, összesen 90 m hosszban 2,2 m szélességben, azaz 198 m</w:t>
      </w:r>
      <w:r w:rsidRPr="009713BA">
        <w:rPr>
          <w:rFonts w:ascii="Arial Narrow" w:eastAsia="Calibri" w:hAnsi="Arial Narrow"/>
          <w:vertAlign w:val="superscript"/>
        </w:rPr>
        <w:t>2</w:t>
      </w:r>
      <w:r w:rsidRPr="009713BA">
        <w:rPr>
          <w:rFonts w:ascii="Arial Narrow" w:eastAsia="Calibri" w:hAnsi="Arial Narrow"/>
        </w:rPr>
        <w:t xml:space="preserve"> felületű útszakasz aszfaltozása 15 cm-es szórt útalappal és 6 cm aszfaltréteggel.</w:t>
      </w:r>
    </w:p>
    <w:p w:rsidR="00777708" w:rsidRPr="009713BA" w:rsidRDefault="00777708" w:rsidP="00777708">
      <w:pPr>
        <w:jc w:val="both"/>
        <w:rPr>
          <w:rFonts w:ascii="Arial Narrow" w:hAnsi="Arial Narrow"/>
          <w:sz w:val="16"/>
          <w:szCs w:val="16"/>
        </w:rPr>
      </w:pPr>
    </w:p>
    <w:sectPr w:rsidR="00777708" w:rsidRPr="009713BA" w:rsidSect="00A44D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B5A97"/>
    <w:multiLevelType w:val="hybridMultilevel"/>
    <w:tmpl w:val="08E0E414"/>
    <w:lvl w:ilvl="0" w:tplc="A754D6FC">
      <w:start w:val="1"/>
      <w:numFmt w:val="decimal"/>
      <w:lvlText w:val="%1.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 w15:restartNumberingAfterBreak="0">
    <w:nsid w:val="0821041F"/>
    <w:multiLevelType w:val="hybridMultilevel"/>
    <w:tmpl w:val="7FCAD3B4"/>
    <w:lvl w:ilvl="0" w:tplc="FE6AF3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64F94"/>
    <w:multiLevelType w:val="hybridMultilevel"/>
    <w:tmpl w:val="FB7C5E5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D2D8A"/>
    <w:multiLevelType w:val="hybridMultilevel"/>
    <w:tmpl w:val="21BA6194"/>
    <w:lvl w:ilvl="0" w:tplc="8364119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97097"/>
    <w:multiLevelType w:val="hybridMultilevel"/>
    <w:tmpl w:val="91BC7030"/>
    <w:lvl w:ilvl="0" w:tplc="B6A2DA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B69A7"/>
    <w:multiLevelType w:val="hybridMultilevel"/>
    <w:tmpl w:val="664CEB78"/>
    <w:lvl w:ilvl="0" w:tplc="DCAE790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3B6006A5"/>
    <w:multiLevelType w:val="hybridMultilevel"/>
    <w:tmpl w:val="9F483FB6"/>
    <w:lvl w:ilvl="0" w:tplc="821271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7F4804"/>
    <w:multiLevelType w:val="hybridMultilevel"/>
    <w:tmpl w:val="7A1ABD26"/>
    <w:lvl w:ilvl="0" w:tplc="93000434">
      <w:start w:val="1"/>
      <w:numFmt w:val="lowerLetter"/>
      <w:lvlText w:val="%1.)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541D60"/>
    <w:multiLevelType w:val="hybridMultilevel"/>
    <w:tmpl w:val="96000222"/>
    <w:lvl w:ilvl="0" w:tplc="0D9C5A52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 w15:restartNumberingAfterBreak="0">
    <w:nsid w:val="4086165C"/>
    <w:multiLevelType w:val="hybridMultilevel"/>
    <w:tmpl w:val="2E303CB0"/>
    <w:lvl w:ilvl="0" w:tplc="040E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F520F1"/>
    <w:multiLevelType w:val="hybridMultilevel"/>
    <w:tmpl w:val="2D14AF06"/>
    <w:lvl w:ilvl="0" w:tplc="33326E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F40991"/>
    <w:multiLevelType w:val="hybridMultilevel"/>
    <w:tmpl w:val="4D8EBD92"/>
    <w:lvl w:ilvl="0" w:tplc="FAC648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6C6E0C"/>
    <w:multiLevelType w:val="hybridMultilevel"/>
    <w:tmpl w:val="C0E806B0"/>
    <w:lvl w:ilvl="0" w:tplc="27DEBE6C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CF7702"/>
    <w:multiLevelType w:val="hybridMultilevel"/>
    <w:tmpl w:val="80282418"/>
    <w:lvl w:ilvl="0" w:tplc="8F7E599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04CDA"/>
    <w:multiLevelType w:val="hybridMultilevel"/>
    <w:tmpl w:val="6684316C"/>
    <w:lvl w:ilvl="0" w:tplc="0A4EB164">
      <w:start w:val="1"/>
      <w:numFmt w:val="decimal"/>
      <w:lvlText w:val="%1.)"/>
      <w:lvlJc w:val="left"/>
      <w:pPr>
        <w:tabs>
          <w:tab w:val="num" w:pos="795"/>
        </w:tabs>
        <w:ind w:left="795" w:hanging="435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1130276"/>
    <w:multiLevelType w:val="hybridMultilevel"/>
    <w:tmpl w:val="522E06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76AE7"/>
    <w:multiLevelType w:val="hybridMultilevel"/>
    <w:tmpl w:val="5B60F340"/>
    <w:lvl w:ilvl="0" w:tplc="040E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F7C5451"/>
    <w:multiLevelType w:val="hybridMultilevel"/>
    <w:tmpl w:val="9748541C"/>
    <w:lvl w:ilvl="0" w:tplc="AE4410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24787E"/>
    <w:multiLevelType w:val="hybridMultilevel"/>
    <w:tmpl w:val="6B8C3930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ED55EB"/>
    <w:multiLevelType w:val="hybridMultilevel"/>
    <w:tmpl w:val="08F296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C817FF"/>
    <w:multiLevelType w:val="hybridMultilevel"/>
    <w:tmpl w:val="5AFABEA2"/>
    <w:lvl w:ilvl="0" w:tplc="EC96E72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 w15:restartNumberingAfterBreak="0">
    <w:nsid w:val="73892740"/>
    <w:multiLevelType w:val="hybridMultilevel"/>
    <w:tmpl w:val="34B4650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DAC674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4D60259"/>
    <w:multiLevelType w:val="hybridMultilevel"/>
    <w:tmpl w:val="19B0CB18"/>
    <w:lvl w:ilvl="0" w:tplc="FE6AF3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53376"/>
    <w:multiLevelType w:val="hybridMultilevel"/>
    <w:tmpl w:val="3F90F4FC"/>
    <w:lvl w:ilvl="0" w:tplc="CC46457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2"/>
  </w:num>
  <w:num w:numId="3">
    <w:abstractNumId w:val="19"/>
  </w:num>
  <w:num w:numId="4">
    <w:abstractNumId w:val="2"/>
  </w:num>
  <w:num w:numId="5">
    <w:abstractNumId w:val="7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6"/>
  </w:num>
  <w:num w:numId="9">
    <w:abstractNumId w:val="1"/>
  </w:num>
  <w:num w:numId="10">
    <w:abstractNumId w:val="9"/>
  </w:num>
  <w:num w:numId="11">
    <w:abstractNumId w:val="5"/>
  </w:num>
  <w:num w:numId="12">
    <w:abstractNumId w:val="12"/>
  </w:num>
  <w:num w:numId="13">
    <w:abstractNumId w:val="6"/>
  </w:num>
  <w:num w:numId="14">
    <w:abstractNumId w:val="21"/>
  </w:num>
  <w:num w:numId="15">
    <w:abstractNumId w:val="11"/>
  </w:num>
  <w:num w:numId="16">
    <w:abstractNumId w:val="4"/>
  </w:num>
  <w:num w:numId="17">
    <w:abstractNumId w:val="23"/>
  </w:num>
  <w:num w:numId="18">
    <w:abstractNumId w:val="14"/>
  </w:num>
  <w:num w:numId="19">
    <w:abstractNumId w:val="8"/>
  </w:num>
  <w:num w:numId="20">
    <w:abstractNumId w:val="15"/>
  </w:num>
  <w:num w:numId="21">
    <w:abstractNumId w:val="17"/>
  </w:num>
  <w:num w:numId="22">
    <w:abstractNumId w:val="18"/>
  </w:num>
  <w:num w:numId="23">
    <w:abstractNumId w:val="13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243"/>
    <w:rsid w:val="000011BF"/>
    <w:rsid w:val="000162FF"/>
    <w:rsid w:val="00021FD2"/>
    <w:rsid w:val="000358F3"/>
    <w:rsid w:val="00046FAF"/>
    <w:rsid w:val="00075B13"/>
    <w:rsid w:val="00075E3A"/>
    <w:rsid w:val="000811B8"/>
    <w:rsid w:val="000877FC"/>
    <w:rsid w:val="00091FD3"/>
    <w:rsid w:val="00095862"/>
    <w:rsid w:val="000A633B"/>
    <w:rsid w:val="000A76D5"/>
    <w:rsid w:val="000D65E4"/>
    <w:rsid w:val="000F19E3"/>
    <w:rsid w:val="00117652"/>
    <w:rsid w:val="00123128"/>
    <w:rsid w:val="001527E6"/>
    <w:rsid w:val="00154919"/>
    <w:rsid w:val="00171F85"/>
    <w:rsid w:val="00173870"/>
    <w:rsid w:val="00181122"/>
    <w:rsid w:val="001C7809"/>
    <w:rsid w:val="001E7B3D"/>
    <w:rsid w:val="002278E6"/>
    <w:rsid w:val="00240B95"/>
    <w:rsid w:val="002716A2"/>
    <w:rsid w:val="002732D0"/>
    <w:rsid w:val="00273510"/>
    <w:rsid w:val="00280354"/>
    <w:rsid w:val="00287330"/>
    <w:rsid w:val="002C497C"/>
    <w:rsid w:val="0032233F"/>
    <w:rsid w:val="0033528F"/>
    <w:rsid w:val="00344D89"/>
    <w:rsid w:val="003760F8"/>
    <w:rsid w:val="003A2227"/>
    <w:rsid w:val="003A3D8E"/>
    <w:rsid w:val="003B73CD"/>
    <w:rsid w:val="003C7A31"/>
    <w:rsid w:val="003E00C8"/>
    <w:rsid w:val="003F5765"/>
    <w:rsid w:val="00410B84"/>
    <w:rsid w:val="00412A90"/>
    <w:rsid w:val="004215D2"/>
    <w:rsid w:val="00462022"/>
    <w:rsid w:val="00466E40"/>
    <w:rsid w:val="00477035"/>
    <w:rsid w:val="00483EB7"/>
    <w:rsid w:val="004902C5"/>
    <w:rsid w:val="00490399"/>
    <w:rsid w:val="004B51E4"/>
    <w:rsid w:val="004C3F52"/>
    <w:rsid w:val="004D0D26"/>
    <w:rsid w:val="004F4345"/>
    <w:rsid w:val="00514CC9"/>
    <w:rsid w:val="00535131"/>
    <w:rsid w:val="00541803"/>
    <w:rsid w:val="005744CF"/>
    <w:rsid w:val="00576783"/>
    <w:rsid w:val="00582D19"/>
    <w:rsid w:val="005B7F67"/>
    <w:rsid w:val="006014DF"/>
    <w:rsid w:val="00612ED8"/>
    <w:rsid w:val="0062318C"/>
    <w:rsid w:val="00627461"/>
    <w:rsid w:val="00660C16"/>
    <w:rsid w:val="00661C9B"/>
    <w:rsid w:val="00671CB8"/>
    <w:rsid w:val="00673E91"/>
    <w:rsid w:val="006750DC"/>
    <w:rsid w:val="006A0DB1"/>
    <w:rsid w:val="006E5DE9"/>
    <w:rsid w:val="006E5F7B"/>
    <w:rsid w:val="006F56FE"/>
    <w:rsid w:val="007044B8"/>
    <w:rsid w:val="00711084"/>
    <w:rsid w:val="00731F71"/>
    <w:rsid w:val="00777708"/>
    <w:rsid w:val="007A779F"/>
    <w:rsid w:val="007B79C4"/>
    <w:rsid w:val="007E7B29"/>
    <w:rsid w:val="007F1E65"/>
    <w:rsid w:val="00834303"/>
    <w:rsid w:val="008A659B"/>
    <w:rsid w:val="008C7BEC"/>
    <w:rsid w:val="008E4AF8"/>
    <w:rsid w:val="00956241"/>
    <w:rsid w:val="009563F9"/>
    <w:rsid w:val="00963590"/>
    <w:rsid w:val="009713BA"/>
    <w:rsid w:val="00983801"/>
    <w:rsid w:val="009C3916"/>
    <w:rsid w:val="009C604D"/>
    <w:rsid w:val="00A32A01"/>
    <w:rsid w:val="00A44D95"/>
    <w:rsid w:val="00A51EDC"/>
    <w:rsid w:val="00A62973"/>
    <w:rsid w:val="00AD4E8A"/>
    <w:rsid w:val="00AE7243"/>
    <w:rsid w:val="00B16F6C"/>
    <w:rsid w:val="00B67E82"/>
    <w:rsid w:val="00B85B39"/>
    <w:rsid w:val="00BB5CBF"/>
    <w:rsid w:val="00BD1FA1"/>
    <w:rsid w:val="00BE5B87"/>
    <w:rsid w:val="00C73EFC"/>
    <w:rsid w:val="00C77D8A"/>
    <w:rsid w:val="00C819C0"/>
    <w:rsid w:val="00CA5E43"/>
    <w:rsid w:val="00D02326"/>
    <w:rsid w:val="00D564A8"/>
    <w:rsid w:val="00D674BA"/>
    <w:rsid w:val="00D96627"/>
    <w:rsid w:val="00D97E9C"/>
    <w:rsid w:val="00DB55FF"/>
    <w:rsid w:val="00DF2E47"/>
    <w:rsid w:val="00DF76B7"/>
    <w:rsid w:val="00E15678"/>
    <w:rsid w:val="00E218FD"/>
    <w:rsid w:val="00E25D9F"/>
    <w:rsid w:val="00E35F7E"/>
    <w:rsid w:val="00E479ED"/>
    <w:rsid w:val="00E66C00"/>
    <w:rsid w:val="00E72220"/>
    <w:rsid w:val="00E821D9"/>
    <w:rsid w:val="00EA4684"/>
    <w:rsid w:val="00EB607B"/>
    <w:rsid w:val="00EF3C5E"/>
    <w:rsid w:val="00F00083"/>
    <w:rsid w:val="00F63B37"/>
    <w:rsid w:val="00F649B5"/>
    <w:rsid w:val="00F72DBC"/>
    <w:rsid w:val="00FB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9D0988-66A1-4D41-850F-D6AC268A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7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71CB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....</dc:creator>
  <cp:keywords/>
  <dc:description/>
  <cp:lastModifiedBy>Szerző</cp:lastModifiedBy>
  <cp:revision>3</cp:revision>
  <cp:lastPrinted>2017-06-01T05:55:00Z</cp:lastPrinted>
  <dcterms:created xsi:type="dcterms:W3CDTF">2017-06-16T07:30:00Z</dcterms:created>
  <dcterms:modified xsi:type="dcterms:W3CDTF">2018-04-04T11:40:00Z</dcterms:modified>
</cp:coreProperties>
</file>